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  <w:r w:rsidRPr="004155D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84CD2" wp14:editId="0E5817D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797643" cy="1403985"/>
                <wp:effectExtent l="0" t="0" r="12700" b="114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643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32FF" w:rsidRPr="00420A66" w:rsidRDefault="00C032FF" w:rsidP="005D45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Pico repeaters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684C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99.0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">
                <v:textbox style="mso-fit-shape-to-text:t">
                  <w:txbxContent>
                    <w:p w:rsidR="00C032FF" w:rsidRPr="00420A66" w:rsidRDefault="00C032FF" w:rsidP="005D452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</w:rPr>
                        <w:t>Pico repeaters Requirements</w:t>
                      </w:r>
                    </w:p>
                  </w:txbxContent>
                </v:textbox>
              </v:shape>
            </w:pict>
          </mc:Fallback>
        </mc:AlternateContent>
      </w: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Pr="004155DB" w:rsidRDefault="00420A66" w:rsidP="003E1AF8">
      <w:pPr>
        <w:jc w:val="both"/>
      </w:pPr>
    </w:p>
    <w:p w:rsidR="00420A66" w:rsidRDefault="00420A66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Default="008452BA" w:rsidP="003E1AF8">
      <w:pPr>
        <w:jc w:val="both"/>
      </w:pPr>
    </w:p>
    <w:p w:rsidR="008452BA" w:rsidRPr="004F6361" w:rsidRDefault="008452BA" w:rsidP="004F6361">
      <w:pPr>
        <w:jc w:val="center"/>
        <w:rPr>
          <w:b/>
          <w:bCs/>
          <w:sz w:val="28"/>
          <w:szCs w:val="28"/>
        </w:rPr>
      </w:pPr>
    </w:p>
    <w:p w:rsidR="00420A66" w:rsidRPr="004F6361" w:rsidRDefault="004F6361" w:rsidP="004F6361">
      <w:pPr>
        <w:tabs>
          <w:tab w:val="left" w:pos="1284"/>
        </w:tabs>
        <w:jc w:val="center"/>
        <w:rPr>
          <w:b/>
          <w:bCs/>
          <w:sz w:val="28"/>
          <w:szCs w:val="28"/>
        </w:rPr>
      </w:pPr>
      <w:r w:rsidRPr="004F6361">
        <w:rPr>
          <w:b/>
          <w:bCs/>
          <w:sz w:val="28"/>
          <w:szCs w:val="28"/>
        </w:rPr>
        <w:t>RAN – IBS&amp;DAS Unit</w:t>
      </w:r>
    </w:p>
    <w:p w:rsidR="00420A66" w:rsidRPr="004155DB" w:rsidRDefault="00420A66" w:rsidP="003E1AF8">
      <w:pPr>
        <w:tabs>
          <w:tab w:val="left" w:pos="1284"/>
        </w:tabs>
        <w:jc w:val="both"/>
      </w:pPr>
    </w:p>
    <w:p w:rsidR="00420A66" w:rsidRPr="004155DB" w:rsidRDefault="007F3907" w:rsidP="003E1AF8">
      <w:pPr>
        <w:tabs>
          <w:tab w:val="left" w:pos="1284"/>
        </w:tabs>
        <w:spacing w:line="480" w:lineRule="auto"/>
        <w:contextualSpacing/>
        <w:jc w:val="both"/>
        <w:rPr>
          <w:sz w:val="28"/>
          <w:szCs w:val="28"/>
        </w:rPr>
      </w:pPr>
      <w:r w:rsidRPr="004155DB">
        <w:rPr>
          <w:b/>
          <w:bCs/>
          <w:sz w:val="28"/>
          <w:szCs w:val="28"/>
          <w:u w:val="single"/>
        </w:rPr>
        <w:lastRenderedPageBreak/>
        <w:t xml:space="preserve">Background </w:t>
      </w:r>
    </w:p>
    <w:p w:rsidR="006B1232" w:rsidRPr="00442917" w:rsidRDefault="00442917" w:rsidP="00442917">
      <w:pPr>
        <w:tabs>
          <w:tab w:val="left" w:pos="1284"/>
        </w:tabs>
        <w:spacing w:line="48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After the increment in the</w:t>
      </w:r>
      <w:r w:rsidRPr="00442917">
        <w:rPr>
          <w:sz w:val="28"/>
          <w:szCs w:val="28"/>
        </w:rPr>
        <w:t xml:space="preserve"> demand for </w:t>
      </w:r>
      <w:r>
        <w:rPr>
          <w:sz w:val="28"/>
          <w:szCs w:val="28"/>
        </w:rPr>
        <w:t>low power repeaters to provide coverage in underground areas and in shops/offices where coverage gaps exist</w:t>
      </w:r>
      <w:proofErr w:type="gramStart"/>
      <w:r w:rsidR="00AE2AC9">
        <w:rPr>
          <w:sz w:val="28"/>
          <w:szCs w:val="28"/>
        </w:rPr>
        <w:t>;</w:t>
      </w:r>
      <w:proofErr w:type="gramEnd"/>
      <w:r w:rsidR="00AE2AC9">
        <w:rPr>
          <w:sz w:val="28"/>
          <w:szCs w:val="28"/>
        </w:rPr>
        <w:t xml:space="preserve"> MIC2 is requesting an </w:t>
      </w:r>
      <w:r w:rsidR="0087229C">
        <w:rPr>
          <w:sz w:val="28"/>
          <w:szCs w:val="28"/>
        </w:rPr>
        <w:t>end-to-end</w:t>
      </w:r>
      <w:r w:rsidR="00AE2AC9">
        <w:rPr>
          <w:sz w:val="28"/>
          <w:szCs w:val="28"/>
        </w:rPr>
        <w:t xml:space="preserve"> pico-repeater system solution</w:t>
      </w:r>
      <w:r w:rsidR="0087229C">
        <w:rPr>
          <w:sz w:val="28"/>
          <w:szCs w:val="28"/>
        </w:rPr>
        <w:t xml:space="preserve"> that will repeat both MIC1 and MIC2 signal. On the other hand, MIC1 will order repeaters supporting both operators’ bands as well. </w:t>
      </w:r>
    </w:p>
    <w:p w:rsidR="007F3907" w:rsidRPr="004155DB" w:rsidRDefault="007F3907" w:rsidP="003E1AF8">
      <w:pPr>
        <w:tabs>
          <w:tab w:val="left" w:pos="1284"/>
        </w:tabs>
        <w:spacing w:line="480" w:lineRule="auto"/>
        <w:contextualSpacing/>
        <w:jc w:val="both"/>
        <w:rPr>
          <w:sz w:val="28"/>
          <w:szCs w:val="28"/>
        </w:rPr>
      </w:pPr>
      <w:r w:rsidRPr="004155DB">
        <w:rPr>
          <w:b/>
          <w:bCs/>
          <w:sz w:val="28"/>
          <w:szCs w:val="28"/>
          <w:u w:val="single"/>
        </w:rPr>
        <w:t xml:space="preserve">Introduction </w:t>
      </w:r>
    </w:p>
    <w:p w:rsidR="00585FB5" w:rsidRPr="004155DB" w:rsidRDefault="00585FB5" w:rsidP="00DF3719">
      <w:pPr>
        <w:tabs>
          <w:tab w:val="left" w:pos="1284"/>
        </w:tabs>
        <w:spacing w:line="480" w:lineRule="auto"/>
        <w:contextualSpacing/>
        <w:jc w:val="both"/>
        <w:rPr>
          <w:sz w:val="28"/>
          <w:szCs w:val="28"/>
        </w:rPr>
      </w:pPr>
      <w:r w:rsidRPr="004155DB">
        <w:rPr>
          <w:sz w:val="28"/>
          <w:szCs w:val="28"/>
        </w:rPr>
        <w:t xml:space="preserve">This </w:t>
      </w:r>
      <w:r w:rsidR="003E1AF8" w:rsidRPr="004155DB">
        <w:rPr>
          <w:sz w:val="28"/>
          <w:szCs w:val="28"/>
        </w:rPr>
        <w:t>document provides th</w:t>
      </w:r>
      <w:r w:rsidR="00571F8B" w:rsidRPr="004155DB">
        <w:rPr>
          <w:sz w:val="28"/>
          <w:szCs w:val="28"/>
        </w:rPr>
        <w:t xml:space="preserve">e major requirements </w:t>
      </w:r>
      <w:r w:rsidR="003E1AF8" w:rsidRPr="004155DB">
        <w:rPr>
          <w:sz w:val="28"/>
          <w:szCs w:val="28"/>
        </w:rPr>
        <w:t xml:space="preserve">in relation to the </w:t>
      </w:r>
      <w:r w:rsidR="00442917">
        <w:rPr>
          <w:sz w:val="28"/>
          <w:szCs w:val="28"/>
        </w:rPr>
        <w:t>pico-</w:t>
      </w:r>
      <w:r w:rsidR="00853366">
        <w:rPr>
          <w:sz w:val="28"/>
          <w:szCs w:val="28"/>
        </w:rPr>
        <w:t>repeaters specifications and requirements.</w:t>
      </w:r>
    </w:p>
    <w:p w:rsidR="0003241A" w:rsidRPr="004155DB" w:rsidRDefault="003E1AF8" w:rsidP="006E194F">
      <w:pPr>
        <w:tabs>
          <w:tab w:val="left" w:pos="1284"/>
        </w:tabs>
        <w:spacing w:line="480" w:lineRule="auto"/>
        <w:contextualSpacing/>
        <w:jc w:val="both"/>
        <w:rPr>
          <w:sz w:val="28"/>
          <w:szCs w:val="28"/>
        </w:rPr>
      </w:pPr>
      <w:r w:rsidRPr="004155DB">
        <w:rPr>
          <w:sz w:val="28"/>
          <w:szCs w:val="28"/>
        </w:rPr>
        <w:t xml:space="preserve">It provides an explicit list of the </w:t>
      </w:r>
      <w:r w:rsidR="007F3907" w:rsidRPr="004155DB">
        <w:rPr>
          <w:sz w:val="28"/>
          <w:szCs w:val="28"/>
        </w:rPr>
        <w:t xml:space="preserve">main </w:t>
      </w:r>
      <w:r w:rsidRPr="004155DB">
        <w:rPr>
          <w:sz w:val="28"/>
          <w:szCs w:val="28"/>
        </w:rPr>
        <w:t xml:space="preserve">Radio technical requirements </w:t>
      </w:r>
      <w:r w:rsidR="0003241A" w:rsidRPr="004155DB">
        <w:rPr>
          <w:sz w:val="28"/>
          <w:szCs w:val="28"/>
        </w:rPr>
        <w:t xml:space="preserve">in </w:t>
      </w:r>
      <w:r w:rsidR="00853366">
        <w:rPr>
          <w:sz w:val="28"/>
          <w:szCs w:val="28"/>
        </w:rPr>
        <w:t>relation to this order</w:t>
      </w:r>
      <w:r w:rsidR="0003241A" w:rsidRPr="004155DB">
        <w:rPr>
          <w:sz w:val="28"/>
          <w:szCs w:val="28"/>
        </w:rPr>
        <w:t>.</w:t>
      </w:r>
    </w:p>
    <w:p w:rsidR="003E1AF8" w:rsidRPr="004155DB" w:rsidRDefault="00A4432B" w:rsidP="00A4432B">
      <w:p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4155DB">
        <w:rPr>
          <w:sz w:val="28"/>
          <w:szCs w:val="28"/>
        </w:rPr>
        <w:t xml:space="preserve">The addressed vendor needs to provide a detailed technical solution for each requirement, along with its detailed technical specifications. </w:t>
      </w:r>
    </w:p>
    <w:p w:rsidR="00F47BD0" w:rsidRPr="004155DB" w:rsidRDefault="00F47BD0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</w:p>
    <w:p w:rsidR="00F47BD0" w:rsidRDefault="00F47BD0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</w:p>
    <w:p w:rsidR="00853366" w:rsidRDefault="00853366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</w:p>
    <w:p w:rsidR="00853366" w:rsidRDefault="00853366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</w:p>
    <w:p w:rsidR="00853366" w:rsidRDefault="00853366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</w:p>
    <w:p w:rsidR="00853366" w:rsidRPr="004155DB" w:rsidRDefault="00853366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</w:p>
    <w:p w:rsidR="00A10D98" w:rsidRPr="004155DB" w:rsidRDefault="00A4432B" w:rsidP="00A10D98">
      <w:pPr>
        <w:tabs>
          <w:tab w:val="left" w:pos="1284"/>
        </w:tabs>
        <w:spacing w:line="480" w:lineRule="auto"/>
        <w:contextualSpacing/>
        <w:jc w:val="both"/>
        <w:rPr>
          <w:b/>
          <w:bCs/>
          <w:sz w:val="28"/>
          <w:szCs w:val="28"/>
          <w:u w:val="single"/>
        </w:rPr>
      </w:pPr>
      <w:r w:rsidRPr="004155DB">
        <w:rPr>
          <w:b/>
          <w:bCs/>
          <w:sz w:val="28"/>
          <w:szCs w:val="28"/>
          <w:u w:val="single"/>
        </w:rPr>
        <w:lastRenderedPageBreak/>
        <w:t>Main Technical R</w:t>
      </w:r>
      <w:r w:rsidR="008F0BE3" w:rsidRPr="004155DB">
        <w:rPr>
          <w:b/>
          <w:bCs/>
          <w:sz w:val="28"/>
          <w:szCs w:val="28"/>
          <w:u w:val="single"/>
        </w:rPr>
        <w:t>equirements</w:t>
      </w:r>
    </w:p>
    <w:p w:rsidR="00A10D98" w:rsidRPr="004155DB" w:rsidRDefault="00A10D98" w:rsidP="00A10D98">
      <w:pPr>
        <w:tabs>
          <w:tab w:val="left" w:pos="1284"/>
        </w:tabs>
        <w:spacing w:line="480" w:lineRule="auto"/>
        <w:contextualSpacing/>
        <w:jc w:val="both"/>
        <w:rPr>
          <w:sz w:val="28"/>
          <w:szCs w:val="28"/>
        </w:rPr>
      </w:pPr>
      <w:r w:rsidRPr="004155DB">
        <w:rPr>
          <w:b/>
          <w:bCs/>
          <w:sz w:val="28"/>
          <w:szCs w:val="28"/>
        </w:rPr>
        <w:t>Technical requirements applicable to all provided solutions</w:t>
      </w:r>
      <w:r w:rsidR="004E322C" w:rsidRPr="004155DB">
        <w:rPr>
          <w:b/>
          <w:bCs/>
          <w:sz w:val="28"/>
          <w:szCs w:val="28"/>
        </w:rPr>
        <w:t xml:space="preserve"> by the vendor </w:t>
      </w:r>
    </w:p>
    <w:p w:rsidR="00A10D98" w:rsidRDefault="00A10D98" w:rsidP="00643B5A">
      <w:pPr>
        <w:pStyle w:val="ListParagraph"/>
        <w:numPr>
          <w:ilvl w:val="0"/>
          <w:numId w:val="3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4155DB">
        <w:rPr>
          <w:sz w:val="28"/>
          <w:szCs w:val="28"/>
        </w:rPr>
        <w:t>The vendor will provide and include in his o</w:t>
      </w:r>
      <w:r w:rsidR="00960AC4" w:rsidRPr="004155DB">
        <w:rPr>
          <w:sz w:val="28"/>
          <w:szCs w:val="28"/>
        </w:rPr>
        <w:t xml:space="preserve">ffer a turnkey solution </w:t>
      </w:r>
      <w:r w:rsidRPr="004155DB">
        <w:rPr>
          <w:sz w:val="28"/>
          <w:szCs w:val="28"/>
        </w:rPr>
        <w:t xml:space="preserve">whereby the vendor will provide the antennas, </w:t>
      </w:r>
      <w:r w:rsidR="001770B1">
        <w:rPr>
          <w:sz w:val="28"/>
          <w:szCs w:val="28"/>
        </w:rPr>
        <w:t>the pico-</w:t>
      </w:r>
      <w:r w:rsidR="00643B5A">
        <w:rPr>
          <w:sz w:val="28"/>
          <w:szCs w:val="28"/>
        </w:rPr>
        <w:t>repeaters, the cables along with the ancillaries</w:t>
      </w:r>
      <w:r w:rsidR="001770B1">
        <w:rPr>
          <w:sz w:val="28"/>
          <w:szCs w:val="28"/>
        </w:rPr>
        <w:t>.</w:t>
      </w:r>
    </w:p>
    <w:p w:rsidR="008452BA" w:rsidRPr="00AE2AC9" w:rsidRDefault="00E923E3" w:rsidP="00AE2AC9">
      <w:p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3AC95F2" wp14:editId="2C164D12">
            <wp:extent cx="6457950" cy="2505601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69832" cy="2510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B5A" w:rsidRDefault="00643B5A" w:rsidP="00643B5A">
      <w:pPr>
        <w:pStyle w:val="ListParagraph"/>
        <w:numPr>
          <w:ilvl w:val="0"/>
          <w:numId w:val="39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Pico-repeater:</w:t>
      </w:r>
    </w:p>
    <w:p w:rsidR="00643B5A" w:rsidRPr="00643B5A" w:rsidRDefault="00643B5A" w:rsidP="00643B5A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The repeater unit should be operational on the below bands:</w:t>
      </w:r>
    </w:p>
    <w:tbl>
      <w:tblPr>
        <w:tblW w:w="3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5"/>
      </w:tblGrid>
      <w:tr w:rsidR="00FF5F56" w:rsidTr="00FF5F56">
        <w:trPr>
          <w:trHeight w:val="375"/>
          <w:jc w:val="center"/>
        </w:trPr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5F56" w:rsidRDefault="00FF5F5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TOUCH Bands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UMTS on 900 Band</w:t>
            </w:r>
          </w:p>
        </w:tc>
      </w:tr>
      <w:tr w:rsidR="00711468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1468" w:rsidRDefault="007114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UMTS on 2100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 w:rsidP="00A70A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GSM </w:t>
            </w:r>
            <w:r w:rsidR="00A70AF5">
              <w:rPr>
                <w:rFonts w:ascii="Arial" w:hAnsi="Arial" w:cs="Arial"/>
              </w:rPr>
              <w:t xml:space="preserve">on </w:t>
            </w:r>
            <w:r>
              <w:rPr>
                <w:rFonts w:ascii="Arial" w:hAnsi="Arial" w:cs="Arial"/>
              </w:rPr>
              <w:t>900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 w:rsidP="00E424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LTE on 1800 Band 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LTE on 800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 on 3500 Band</w:t>
            </w:r>
          </w:p>
        </w:tc>
      </w:tr>
    </w:tbl>
    <w:p w:rsidR="00643B5A" w:rsidRDefault="00643B5A" w:rsidP="00643B5A">
      <w:pPr>
        <w:rPr>
          <w:rFonts w:ascii="Arial" w:hAnsi="Arial" w:cs="Arial"/>
          <w:color w:val="000000"/>
          <w:sz w:val="20"/>
          <w:szCs w:val="20"/>
        </w:rPr>
      </w:pPr>
    </w:p>
    <w:p w:rsidR="0087229C" w:rsidRDefault="0087229C" w:rsidP="00643B5A">
      <w:pPr>
        <w:rPr>
          <w:rFonts w:ascii="Arial" w:hAnsi="Arial" w:cs="Arial"/>
          <w:color w:val="000000"/>
          <w:sz w:val="20"/>
          <w:szCs w:val="20"/>
        </w:rPr>
      </w:pPr>
    </w:p>
    <w:p w:rsidR="0087229C" w:rsidRDefault="0087229C" w:rsidP="00643B5A">
      <w:pPr>
        <w:rPr>
          <w:rFonts w:ascii="Arial" w:hAnsi="Arial" w:cs="Arial"/>
          <w:color w:val="000000"/>
          <w:sz w:val="20"/>
          <w:szCs w:val="20"/>
        </w:rPr>
      </w:pPr>
    </w:p>
    <w:p w:rsidR="0087229C" w:rsidRDefault="0087229C" w:rsidP="00643B5A">
      <w:pPr>
        <w:rPr>
          <w:rFonts w:ascii="Arial" w:hAnsi="Arial" w:cs="Arial"/>
          <w:color w:val="000000"/>
          <w:sz w:val="20"/>
          <w:szCs w:val="20"/>
        </w:rPr>
      </w:pPr>
    </w:p>
    <w:p w:rsidR="0087229C" w:rsidRDefault="0087229C" w:rsidP="00643B5A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3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5"/>
      </w:tblGrid>
      <w:tr w:rsidR="00FF5F56" w:rsidTr="00FF5F56">
        <w:trPr>
          <w:trHeight w:val="375"/>
          <w:jc w:val="center"/>
        </w:trPr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5F56" w:rsidRDefault="00FF5F5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ALFA Bands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UMTS on 900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 900 on 900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LTE on 1800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UMTS on 2100 Band</w:t>
            </w:r>
          </w:p>
        </w:tc>
      </w:tr>
      <w:tr w:rsidR="00FF5F56" w:rsidTr="00FF5F56">
        <w:trPr>
          <w:trHeight w:val="300"/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5F56" w:rsidRDefault="00FF5F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5G on 3500 Band</w:t>
            </w:r>
          </w:p>
        </w:tc>
      </w:tr>
    </w:tbl>
    <w:p w:rsidR="00643B5A" w:rsidRDefault="00643B5A" w:rsidP="00643B5A">
      <w:pPr>
        <w:rPr>
          <w:rFonts w:ascii="Arial" w:hAnsi="Arial" w:cs="Arial"/>
          <w:color w:val="000000"/>
          <w:sz w:val="20"/>
          <w:szCs w:val="20"/>
        </w:rPr>
      </w:pPr>
    </w:p>
    <w:p w:rsidR="00643B5A" w:rsidRDefault="00643B5A" w:rsidP="00643B5A">
      <w:pPr>
        <w:rPr>
          <w:rFonts w:ascii="Arial" w:hAnsi="Arial" w:cs="Arial"/>
          <w:color w:val="000000"/>
          <w:sz w:val="20"/>
          <w:szCs w:val="20"/>
        </w:rPr>
      </w:pPr>
    </w:p>
    <w:p w:rsidR="00643B5A" w:rsidRDefault="00643B5A" w:rsidP="00B10B8F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Repeater Gain</w:t>
      </w:r>
      <w:r w:rsidR="001C6A23">
        <w:rPr>
          <w:sz w:val="28"/>
          <w:szCs w:val="28"/>
        </w:rPr>
        <w:t xml:space="preserve"> (all bands)</w:t>
      </w:r>
      <w:r>
        <w:rPr>
          <w:sz w:val="28"/>
          <w:szCs w:val="28"/>
        </w:rPr>
        <w:t>: 60dB&lt;Gain&lt;70dB</w:t>
      </w:r>
      <w:r w:rsidR="00B10B8F">
        <w:rPr>
          <w:sz w:val="28"/>
          <w:szCs w:val="28"/>
        </w:rPr>
        <w:t xml:space="preserve"> </w:t>
      </w:r>
    </w:p>
    <w:p w:rsidR="001C6A23" w:rsidRDefault="001C6A23" w:rsidP="00643B5A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Repeater Downlink Output Power: 10dBm&lt;Po&lt;15dBm</w:t>
      </w:r>
    </w:p>
    <w:p w:rsidR="004D258F" w:rsidRDefault="004D258F" w:rsidP="00643B5A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4D258F">
        <w:rPr>
          <w:sz w:val="28"/>
          <w:szCs w:val="28"/>
        </w:rPr>
        <w:t>Repeater Noise Figure should be less than 6dB</w:t>
      </w:r>
    </w:p>
    <w:p w:rsidR="004D258F" w:rsidRDefault="004D258F" w:rsidP="00643B5A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4D258F">
        <w:rPr>
          <w:sz w:val="28"/>
          <w:szCs w:val="28"/>
        </w:rPr>
        <w:t>Spurious Emission should meet the ETSI standard</w:t>
      </w:r>
    </w:p>
    <w:p w:rsidR="004D258F" w:rsidRDefault="004D258F" w:rsidP="00643B5A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4D258F">
        <w:rPr>
          <w:sz w:val="28"/>
          <w:szCs w:val="28"/>
        </w:rPr>
        <w:t>Group Delay should be less than 7µs</w:t>
      </w:r>
    </w:p>
    <w:p w:rsidR="00FF5F56" w:rsidRDefault="00FF5F56" w:rsidP="00BC5696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Repeater to support remot</w:t>
      </w:r>
      <w:r w:rsidR="00BC5696">
        <w:rPr>
          <w:sz w:val="28"/>
          <w:szCs w:val="28"/>
        </w:rPr>
        <w:t>e management/monitoring system</w:t>
      </w:r>
      <w:r w:rsidR="00012A54">
        <w:rPr>
          <w:sz w:val="28"/>
          <w:szCs w:val="28"/>
        </w:rPr>
        <w:t xml:space="preserve"> in addition to hands on training on configuration and troubleshoot</w:t>
      </w:r>
    </w:p>
    <w:p w:rsidR="00FF5F56" w:rsidRDefault="00FF5F56" w:rsidP="00FF5F56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Repair and return service to be provided by vendor</w:t>
      </w:r>
    </w:p>
    <w:p w:rsidR="00012A54" w:rsidRPr="00012A54" w:rsidRDefault="00DF5653" w:rsidP="00012A54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Repeater total failure time should be less than 0.005%</w:t>
      </w:r>
    </w:p>
    <w:p w:rsidR="00FF5F56" w:rsidRDefault="00FF5F56" w:rsidP="00FF5F56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FF5F56">
        <w:rPr>
          <w:sz w:val="28"/>
          <w:szCs w:val="28"/>
        </w:rPr>
        <w:t>Warranty period of 2 years after delivery</w:t>
      </w:r>
    </w:p>
    <w:p w:rsidR="00012A54" w:rsidRPr="00FF5F56" w:rsidRDefault="00012A54" w:rsidP="00012A54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012A54">
        <w:rPr>
          <w:sz w:val="28"/>
          <w:szCs w:val="28"/>
        </w:rPr>
        <w:t xml:space="preserve">Equipment to be provided through </w:t>
      </w:r>
      <w:r>
        <w:rPr>
          <w:sz w:val="28"/>
          <w:szCs w:val="28"/>
        </w:rPr>
        <w:t>DDP</w:t>
      </w:r>
      <w:r w:rsidRPr="00012A54">
        <w:rPr>
          <w:sz w:val="28"/>
          <w:szCs w:val="28"/>
        </w:rPr>
        <w:t xml:space="preserve"> service including shipment clearance and transportation to warehouse</w:t>
      </w:r>
    </w:p>
    <w:p w:rsidR="00620C29" w:rsidRDefault="00620C29" w:rsidP="00620C29">
      <w:pPr>
        <w:pStyle w:val="ListParagraph"/>
        <w:numPr>
          <w:ilvl w:val="0"/>
          <w:numId w:val="39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Yagi Antenna:</w:t>
      </w:r>
    </w:p>
    <w:p w:rsidR="00620C29" w:rsidRDefault="00620C29" w:rsidP="00620C2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Antenna Gain: 10dB&lt;G&lt;15dB</w:t>
      </w:r>
    </w:p>
    <w:p w:rsidR="0077233F" w:rsidRDefault="0077233F" w:rsidP="00620C2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7/16 Connector</w:t>
      </w:r>
    </w:p>
    <w:p w:rsidR="00620C29" w:rsidRDefault="00620C29" w:rsidP="00620C2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Antenna should be operational on all previously mentioned bands. </w:t>
      </w:r>
    </w:p>
    <w:p w:rsidR="00DF5653" w:rsidRDefault="00DF5653" w:rsidP="00DF5653">
      <w:pPr>
        <w:pStyle w:val="ListParagraph"/>
        <w:tabs>
          <w:tab w:val="left" w:pos="1284"/>
        </w:tabs>
        <w:spacing w:line="480" w:lineRule="auto"/>
        <w:ind w:left="928"/>
        <w:jc w:val="both"/>
        <w:rPr>
          <w:sz w:val="28"/>
          <w:szCs w:val="28"/>
        </w:rPr>
      </w:pPr>
    </w:p>
    <w:p w:rsidR="00DF5653" w:rsidRDefault="00DF5653" w:rsidP="00DF5653">
      <w:pPr>
        <w:pStyle w:val="ListParagraph"/>
        <w:tabs>
          <w:tab w:val="left" w:pos="1284"/>
        </w:tabs>
        <w:spacing w:line="480" w:lineRule="auto"/>
        <w:ind w:left="928"/>
        <w:jc w:val="both"/>
        <w:rPr>
          <w:sz w:val="28"/>
          <w:szCs w:val="28"/>
        </w:rPr>
      </w:pPr>
    </w:p>
    <w:p w:rsidR="00620C29" w:rsidRDefault="00620C29" w:rsidP="00620C29">
      <w:pPr>
        <w:pStyle w:val="ListParagraph"/>
        <w:numPr>
          <w:ilvl w:val="0"/>
          <w:numId w:val="39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Indoor Antenna:</w:t>
      </w:r>
    </w:p>
    <w:p w:rsidR="00711468" w:rsidRPr="00711468" w:rsidRDefault="00711468" w:rsidP="00711468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Indoor antennas should support the following bands: 800 MHZ, 900 MHZ, 1800 MHZ, 2100 MHZ, </w:t>
      </w:r>
      <w:proofErr w:type="gramStart"/>
      <w:r>
        <w:rPr>
          <w:sz w:val="28"/>
          <w:szCs w:val="28"/>
        </w:rPr>
        <w:t>3500</w:t>
      </w:r>
      <w:proofErr w:type="gramEnd"/>
      <w:r>
        <w:rPr>
          <w:sz w:val="28"/>
          <w:szCs w:val="28"/>
        </w:rPr>
        <w:t xml:space="preserve"> MHZ.</w:t>
      </w:r>
    </w:p>
    <w:p w:rsidR="0077233F" w:rsidRDefault="0077233F" w:rsidP="00620C2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N-Type Connectors</w:t>
      </w:r>
    </w:p>
    <w:p w:rsidR="00567C99" w:rsidRDefault="00567C99" w:rsidP="00620C2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Two types of indoor antennas should be provided:</w:t>
      </w:r>
    </w:p>
    <w:p w:rsidR="00567C99" w:rsidRDefault="00567C99" w:rsidP="00567C99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Omni-directional antenna (Ceiling mount)</w:t>
      </w:r>
    </w:p>
    <w:p w:rsidR="00567C99" w:rsidRDefault="00567C99" w:rsidP="00567C99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Directional panel antenna with gain between 5dB and 7dB (Wall mount)</w:t>
      </w:r>
    </w:p>
    <w:p w:rsidR="004D258F" w:rsidRPr="004D258F" w:rsidRDefault="004D258F" w:rsidP="004D258F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4D258F">
        <w:rPr>
          <w:sz w:val="28"/>
          <w:szCs w:val="28"/>
        </w:rPr>
        <w:t>Antenna Pattern should be provided as part of the datasheet</w:t>
      </w:r>
    </w:p>
    <w:p w:rsidR="00567C99" w:rsidRDefault="00567C99" w:rsidP="00567C99">
      <w:pPr>
        <w:pStyle w:val="ListParagraph"/>
        <w:numPr>
          <w:ilvl w:val="0"/>
          <w:numId w:val="39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Splitters:</w:t>
      </w:r>
    </w:p>
    <w:p w:rsidR="00567C99" w:rsidRDefault="00567C99" w:rsidP="00567C9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Splitters should support all abovementioned bands. </w:t>
      </w:r>
    </w:p>
    <w:p w:rsidR="00AE2AC9" w:rsidRDefault="00AE2AC9" w:rsidP="00567C9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Two way splitter</w:t>
      </w:r>
    </w:p>
    <w:p w:rsidR="009A49C2" w:rsidRDefault="009A49C2" w:rsidP="00567C9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Three way splitter</w:t>
      </w:r>
    </w:p>
    <w:p w:rsidR="009A49C2" w:rsidRDefault="009A49C2" w:rsidP="00567C9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Four way splitter</w:t>
      </w:r>
    </w:p>
    <w:p w:rsidR="0077233F" w:rsidRDefault="0077233F" w:rsidP="00567C9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N-Type Connectors</w:t>
      </w:r>
    </w:p>
    <w:p w:rsidR="00AE2AC9" w:rsidRDefault="00AE2AC9" w:rsidP="00AE2AC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Max power should be greater than 20dBm</w:t>
      </w:r>
    </w:p>
    <w:p w:rsidR="00567C99" w:rsidRDefault="00AE2AC9" w:rsidP="00567C9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Insertion loss &lt; 0.05dB</w:t>
      </w:r>
    </w:p>
    <w:p w:rsidR="00AE2AC9" w:rsidRDefault="00AE2AC9" w:rsidP="00AE2AC9">
      <w:pPr>
        <w:pStyle w:val="ListParagraph"/>
        <w:numPr>
          <w:ilvl w:val="0"/>
          <w:numId w:val="39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Cables:</w:t>
      </w:r>
    </w:p>
    <w:p w:rsidR="00AE2AC9" w:rsidRDefault="00AE2AC9" w:rsidP="00AE2AC9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½” Flex cables with a maximum loss of 12dB/100m</w:t>
      </w:r>
    </w:p>
    <w:p w:rsidR="0077233F" w:rsidRDefault="0077233F" w:rsidP="0077233F">
      <w:pPr>
        <w:pStyle w:val="ListParagraph"/>
        <w:numPr>
          <w:ilvl w:val="0"/>
          <w:numId w:val="39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Connectors: </w:t>
      </w:r>
    </w:p>
    <w:p w:rsidR="0077233F" w:rsidRDefault="0077233F" w:rsidP="0077233F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7/16 Connectors </w:t>
      </w:r>
    </w:p>
    <w:p w:rsidR="0077233F" w:rsidRDefault="0077233F" w:rsidP="0077233F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N-Type Connectors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7233F" w:rsidTr="00C032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7233F" w:rsidRPr="004D258F" w:rsidRDefault="00C032FF" w:rsidP="00AE2AC9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Item</w:t>
            </w:r>
          </w:p>
        </w:tc>
        <w:tc>
          <w:tcPr>
            <w:tcW w:w="4675" w:type="dxa"/>
          </w:tcPr>
          <w:p w:rsidR="0077233F" w:rsidRPr="004D258F" w:rsidRDefault="00C032FF" w:rsidP="00AE2AC9">
            <w:pPr>
              <w:tabs>
                <w:tab w:val="left" w:pos="1284"/>
              </w:tabs>
              <w:spacing w:line="48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Number</w:t>
            </w:r>
          </w:p>
        </w:tc>
      </w:tr>
      <w:tr w:rsidR="0077233F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7233F" w:rsidRPr="004D258F" w:rsidRDefault="0077233F" w:rsidP="00AE2AC9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Pico-repeater</w:t>
            </w:r>
          </w:p>
        </w:tc>
        <w:tc>
          <w:tcPr>
            <w:tcW w:w="4675" w:type="dxa"/>
          </w:tcPr>
          <w:p w:rsidR="0077233F" w:rsidRPr="004D258F" w:rsidRDefault="00A06384" w:rsidP="00FF5F56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77233F" w:rsidRPr="004D258F">
              <w:rPr>
                <w:sz w:val="28"/>
                <w:szCs w:val="28"/>
              </w:rPr>
              <w:t xml:space="preserve"> unit</w:t>
            </w:r>
          </w:p>
        </w:tc>
      </w:tr>
      <w:tr w:rsidR="0077233F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7233F" w:rsidRPr="004D258F" w:rsidRDefault="0077233F" w:rsidP="00AE2AC9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Yagi Antennas</w:t>
            </w:r>
          </w:p>
        </w:tc>
        <w:tc>
          <w:tcPr>
            <w:tcW w:w="4675" w:type="dxa"/>
          </w:tcPr>
          <w:p w:rsidR="0077233F" w:rsidRPr="004D258F" w:rsidRDefault="00A06384" w:rsidP="00FF5F56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77233F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7233F" w:rsidRPr="004D258F" w:rsidRDefault="0077233F" w:rsidP="00AE2AC9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Omni-directional Antenna</w:t>
            </w:r>
          </w:p>
        </w:tc>
        <w:tc>
          <w:tcPr>
            <w:tcW w:w="4675" w:type="dxa"/>
          </w:tcPr>
          <w:p w:rsidR="0077233F" w:rsidRPr="004D258F" w:rsidRDefault="00A06384" w:rsidP="00AE2AC9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77233F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7233F" w:rsidRPr="004D258F" w:rsidRDefault="0077233F" w:rsidP="00AE2AC9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Panel Antenna</w:t>
            </w:r>
          </w:p>
        </w:tc>
        <w:tc>
          <w:tcPr>
            <w:tcW w:w="4675" w:type="dxa"/>
          </w:tcPr>
          <w:p w:rsidR="0077233F" w:rsidRPr="004D258F" w:rsidRDefault="00A06384" w:rsidP="00A06384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7233F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77233F" w:rsidRPr="004D258F" w:rsidRDefault="0077233F" w:rsidP="00AE2AC9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Two way splitter</w:t>
            </w:r>
          </w:p>
        </w:tc>
        <w:tc>
          <w:tcPr>
            <w:tcW w:w="4675" w:type="dxa"/>
          </w:tcPr>
          <w:p w:rsidR="0077233F" w:rsidRPr="004D258F" w:rsidRDefault="00A06384" w:rsidP="00A06384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9A49C2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9A49C2" w:rsidRPr="004D258F" w:rsidRDefault="009A49C2" w:rsidP="009A49C2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Three way splitter</w:t>
            </w:r>
          </w:p>
        </w:tc>
        <w:tc>
          <w:tcPr>
            <w:tcW w:w="4675" w:type="dxa"/>
          </w:tcPr>
          <w:p w:rsidR="009A49C2" w:rsidRPr="004D258F" w:rsidRDefault="00A06384" w:rsidP="009A49C2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9A49C2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9A49C2" w:rsidRPr="004D258F" w:rsidRDefault="009A49C2" w:rsidP="009A49C2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Four way splitter</w:t>
            </w:r>
          </w:p>
        </w:tc>
        <w:tc>
          <w:tcPr>
            <w:tcW w:w="4675" w:type="dxa"/>
          </w:tcPr>
          <w:p w:rsidR="009A49C2" w:rsidRPr="004D258F" w:rsidRDefault="00A06384" w:rsidP="009A49C2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A49C2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9A49C2" w:rsidRPr="004D258F" w:rsidRDefault="009A49C2" w:rsidP="009A49C2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½” Cable</w:t>
            </w:r>
          </w:p>
        </w:tc>
        <w:tc>
          <w:tcPr>
            <w:tcW w:w="4675" w:type="dxa"/>
          </w:tcPr>
          <w:p w:rsidR="009A49C2" w:rsidRPr="004D258F" w:rsidRDefault="00A06384" w:rsidP="00FF5F56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E233F">
              <w:rPr>
                <w:sz w:val="28"/>
                <w:szCs w:val="28"/>
              </w:rPr>
              <w:t>0</w:t>
            </w:r>
            <w:r w:rsidR="00FF5F56">
              <w:rPr>
                <w:sz w:val="28"/>
                <w:szCs w:val="28"/>
              </w:rPr>
              <w:t xml:space="preserve">00 </w:t>
            </w:r>
            <w:r w:rsidR="009A49C2" w:rsidRPr="004D258F">
              <w:rPr>
                <w:sz w:val="28"/>
                <w:szCs w:val="28"/>
              </w:rPr>
              <w:t>m</w:t>
            </w:r>
            <w:r w:rsidR="00FF5F56">
              <w:rPr>
                <w:sz w:val="28"/>
                <w:szCs w:val="28"/>
              </w:rPr>
              <w:t>eters</w:t>
            </w:r>
          </w:p>
        </w:tc>
      </w:tr>
      <w:tr w:rsidR="009A49C2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9A49C2" w:rsidRPr="004D258F" w:rsidRDefault="009A49C2" w:rsidP="009A49C2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7/16 Connector</w:t>
            </w:r>
          </w:p>
        </w:tc>
        <w:tc>
          <w:tcPr>
            <w:tcW w:w="4675" w:type="dxa"/>
          </w:tcPr>
          <w:p w:rsidR="009A49C2" w:rsidRPr="009A49C2" w:rsidRDefault="004D258F" w:rsidP="009A49C2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Needed QTY for the solution</w:t>
            </w:r>
          </w:p>
        </w:tc>
      </w:tr>
      <w:tr w:rsidR="009A49C2" w:rsidTr="00C032F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:rsidR="009A49C2" w:rsidRPr="004D258F" w:rsidRDefault="009A49C2" w:rsidP="009A49C2">
            <w:pPr>
              <w:tabs>
                <w:tab w:val="left" w:pos="1284"/>
              </w:tabs>
              <w:spacing w:line="480" w:lineRule="auto"/>
              <w:jc w:val="both"/>
              <w:rPr>
                <w:sz w:val="28"/>
                <w:szCs w:val="28"/>
              </w:rPr>
            </w:pPr>
            <w:r w:rsidRPr="004D258F">
              <w:rPr>
                <w:sz w:val="28"/>
                <w:szCs w:val="28"/>
              </w:rPr>
              <w:t>N-Type Connector</w:t>
            </w:r>
          </w:p>
        </w:tc>
        <w:tc>
          <w:tcPr>
            <w:tcW w:w="4675" w:type="dxa"/>
          </w:tcPr>
          <w:p w:rsidR="009A49C2" w:rsidRPr="009A49C2" w:rsidRDefault="004D258F" w:rsidP="009A49C2">
            <w:pPr>
              <w:tabs>
                <w:tab w:val="left" w:pos="1284"/>
              </w:tabs>
              <w:spacing w:line="48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highlight w:val="yellow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Needed QTY for the solution</w:t>
            </w:r>
          </w:p>
        </w:tc>
      </w:tr>
    </w:tbl>
    <w:p w:rsidR="00AE2AC9" w:rsidRDefault="00AE2AC9" w:rsidP="000232AE">
      <w:pPr>
        <w:tabs>
          <w:tab w:val="left" w:pos="1284"/>
        </w:tabs>
        <w:spacing w:line="480" w:lineRule="auto"/>
        <w:jc w:val="both"/>
        <w:rPr>
          <w:sz w:val="28"/>
          <w:szCs w:val="28"/>
        </w:rPr>
      </w:pPr>
    </w:p>
    <w:p w:rsidR="006B57DE" w:rsidRDefault="006B57DE" w:rsidP="000232AE">
      <w:pPr>
        <w:tabs>
          <w:tab w:val="left" w:pos="1284"/>
        </w:tabs>
        <w:spacing w:line="480" w:lineRule="auto"/>
        <w:jc w:val="both"/>
        <w:rPr>
          <w:sz w:val="28"/>
          <w:szCs w:val="28"/>
        </w:rPr>
      </w:pPr>
    </w:p>
    <w:p w:rsidR="006B57DE" w:rsidRDefault="006B57DE" w:rsidP="000232AE">
      <w:pPr>
        <w:tabs>
          <w:tab w:val="left" w:pos="1284"/>
        </w:tabs>
        <w:spacing w:line="480" w:lineRule="auto"/>
        <w:jc w:val="both"/>
        <w:rPr>
          <w:sz w:val="28"/>
          <w:szCs w:val="28"/>
        </w:rPr>
      </w:pPr>
    </w:p>
    <w:p w:rsidR="000232AE" w:rsidRDefault="000232AE" w:rsidP="006B57DE">
      <w:pPr>
        <w:pStyle w:val="ListParagraph"/>
        <w:numPr>
          <w:ilvl w:val="0"/>
          <w:numId w:val="3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In addition to the above requirements, all vendors should provide:</w:t>
      </w:r>
    </w:p>
    <w:p w:rsidR="002C68DE" w:rsidRDefault="002C68DE" w:rsidP="00EA10C5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List of available references for commercial deployment of pico-repeaters</w:t>
      </w:r>
      <w:r w:rsidR="00EA10C5">
        <w:rPr>
          <w:sz w:val="28"/>
          <w:szCs w:val="28"/>
        </w:rPr>
        <w:t xml:space="preserve"> (more than two years deployed)</w:t>
      </w:r>
      <w:r>
        <w:rPr>
          <w:sz w:val="28"/>
          <w:szCs w:val="28"/>
        </w:rPr>
        <w:t>.</w:t>
      </w:r>
    </w:p>
    <w:p w:rsidR="00EA10C5" w:rsidRDefault="00EA10C5" w:rsidP="00EA10C5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The source supplier’s company profile, including but not limited to:</w:t>
      </w:r>
    </w:p>
    <w:p w:rsidR="00EA10C5" w:rsidRDefault="00EA10C5" w:rsidP="00EA10C5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Last five years financial growth</w:t>
      </w:r>
    </w:p>
    <w:p w:rsidR="00EA10C5" w:rsidRDefault="00EA10C5" w:rsidP="00EA10C5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Product line</w:t>
      </w:r>
    </w:p>
    <w:p w:rsidR="00EA10C5" w:rsidRDefault="00EA10C5" w:rsidP="00EA10C5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Number of employees</w:t>
      </w:r>
    </w:p>
    <w:p w:rsidR="00EA10C5" w:rsidRPr="00EA10C5" w:rsidRDefault="00EA10C5" w:rsidP="00EA10C5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Customers List</w:t>
      </w:r>
    </w:p>
    <w:p w:rsidR="002C68DE" w:rsidRDefault="006B57DE" w:rsidP="000232AE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Repeater’s </w:t>
      </w:r>
      <w:r w:rsidR="00EA10C5">
        <w:rPr>
          <w:sz w:val="28"/>
          <w:szCs w:val="28"/>
        </w:rPr>
        <w:t>Filters</w:t>
      </w:r>
      <w:r>
        <w:rPr>
          <w:sz w:val="28"/>
          <w:szCs w:val="28"/>
        </w:rPr>
        <w:t xml:space="preserve"> Specifications </w:t>
      </w:r>
    </w:p>
    <w:p w:rsidR="00B10B8F" w:rsidRDefault="00B10B8F" w:rsidP="000232AE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Detailed repeater specifications list including but not limited to:</w:t>
      </w:r>
    </w:p>
    <w:p w:rsidR="00B10B8F" w:rsidRDefault="00B10B8F" w:rsidP="00B10B8F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Power Consumption</w:t>
      </w:r>
    </w:p>
    <w:p w:rsidR="00B10B8F" w:rsidRDefault="00B10B8F" w:rsidP="00B10B8F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Third order intercept point</w:t>
      </w:r>
    </w:p>
    <w:p w:rsidR="00B10B8F" w:rsidRDefault="00B10B8F" w:rsidP="00B10B8F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Noise  Figure</w:t>
      </w:r>
    </w:p>
    <w:p w:rsidR="00B10B8F" w:rsidRDefault="00B10B8F" w:rsidP="00B10B8F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Delay</w:t>
      </w:r>
    </w:p>
    <w:p w:rsidR="00B10B8F" w:rsidRDefault="00B10B8F" w:rsidP="00B10B8F">
      <w:pPr>
        <w:pStyle w:val="ListParagraph"/>
        <w:numPr>
          <w:ilvl w:val="1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Size and weight requirements</w:t>
      </w:r>
    </w:p>
    <w:p w:rsidR="008E233F" w:rsidRDefault="006B57DE" w:rsidP="00B10B8F">
      <w:pPr>
        <w:pStyle w:val="ListParagraph"/>
        <w:numPr>
          <w:ilvl w:val="0"/>
          <w:numId w:val="40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Technical datasheets for all items including electrical and mechanical specifications.</w:t>
      </w:r>
    </w:p>
    <w:p w:rsidR="00012A54" w:rsidRDefault="00012A54" w:rsidP="00012A54">
      <w:pPr>
        <w:pStyle w:val="ListParagraph"/>
        <w:tabs>
          <w:tab w:val="left" w:pos="1284"/>
        </w:tabs>
        <w:spacing w:line="480" w:lineRule="auto"/>
        <w:ind w:left="928"/>
        <w:jc w:val="both"/>
        <w:rPr>
          <w:sz w:val="28"/>
          <w:szCs w:val="28"/>
        </w:rPr>
      </w:pPr>
    </w:p>
    <w:p w:rsidR="00012A54" w:rsidRDefault="00012A54" w:rsidP="00012A54">
      <w:pPr>
        <w:pStyle w:val="ListParagraph"/>
        <w:tabs>
          <w:tab w:val="left" w:pos="1284"/>
        </w:tabs>
        <w:spacing w:line="480" w:lineRule="auto"/>
        <w:ind w:left="928"/>
        <w:jc w:val="both"/>
        <w:rPr>
          <w:sz w:val="28"/>
          <w:szCs w:val="28"/>
        </w:rPr>
      </w:pPr>
    </w:p>
    <w:p w:rsidR="008E233F" w:rsidRDefault="008E233F" w:rsidP="008E233F">
      <w:pPr>
        <w:tabs>
          <w:tab w:val="left" w:pos="1284"/>
        </w:tabs>
        <w:spacing w:line="480" w:lineRule="auto"/>
        <w:ind w:left="568"/>
        <w:jc w:val="both"/>
        <w:rPr>
          <w:b/>
          <w:bCs/>
          <w:sz w:val="28"/>
          <w:szCs w:val="28"/>
          <w:u w:val="single"/>
        </w:rPr>
      </w:pPr>
      <w:r w:rsidRPr="00106612">
        <w:rPr>
          <w:b/>
          <w:bCs/>
          <w:sz w:val="28"/>
          <w:szCs w:val="28"/>
          <w:highlight w:val="red"/>
          <w:u w:val="single"/>
        </w:rPr>
        <w:t>Killing factors:</w:t>
      </w:r>
    </w:p>
    <w:p w:rsidR="008E233F" w:rsidRDefault="008E233F" w:rsidP="008E233F">
      <w:pPr>
        <w:pStyle w:val="ListParagraph"/>
        <w:numPr>
          <w:ilvl w:val="0"/>
          <w:numId w:val="41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8E233F">
        <w:rPr>
          <w:sz w:val="28"/>
          <w:szCs w:val="28"/>
        </w:rPr>
        <w:t>Pico-repeaters and all devices should be operational on all provided bands</w:t>
      </w:r>
    </w:p>
    <w:p w:rsidR="00012A54" w:rsidRDefault="00012A54" w:rsidP="00012A54">
      <w:pPr>
        <w:pStyle w:val="ListParagraph"/>
        <w:numPr>
          <w:ilvl w:val="0"/>
          <w:numId w:val="41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Hands on training on configuration and troubleshoot in case features available</w:t>
      </w:r>
    </w:p>
    <w:p w:rsidR="00012A54" w:rsidRPr="00012A54" w:rsidRDefault="00012A54" w:rsidP="00012A54">
      <w:pPr>
        <w:pStyle w:val="ListParagraph"/>
        <w:numPr>
          <w:ilvl w:val="0"/>
          <w:numId w:val="41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012A54">
        <w:rPr>
          <w:sz w:val="28"/>
          <w:szCs w:val="28"/>
        </w:rPr>
        <w:t>Vendor should have at least 5 commercial references including Europe/</w:t>
      </w:r>
      <w:proofErr w:type="spellStart"/>
      <w:r w:rsidRPr="00012A54">
        <w:rPr>
          <w:sz w:val="28"/>
          <w:szCs w:val="28"/>
        </w:rPr>
        <w:t>usa</w:t>
      </w:r>
      <w:proofErr w:type="spellEnd"/>
      <w:r w:rsidRPr="00012A54">
        <w:rPr>
          <w:sz w:val="28"/>
          <w:szCs w:val="28"/>
        </w:rPr>
        <w:t>/gulf countries</w:t>
      </w:r>
    </w:p>
    <w:p w:rsidR="008E233F" w:rsidRDefault="008E233F" w:rsidP="008E233F">
      <w:pPr>
        <w:pStyle w:val="ListParagraph"/>
        <w:numPr>
          <w:ilvl w:val="0"/>
          <w:numId w:val="41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8E233F">
        <w:rPr>
          <w:sz w:val="28"/>
          <w:szCs w:val="28"/>
        </w:rPr>
        <w:t>Warranty should be not less than 2 years after delivery</w:t>
      </w:r>
    </w:p>
    <w:p w:rsidR="00EA10C5" w:rsidRPr="00F34577" w:rsidRDefault="008E233F" w:rsidP="00F34577">
      <w:pPr>
        <w:pStyle w:val="ListParagraph"/>
        <w:numPr>
          <w:ilvl w:val="0"/>
          <w:numId w:val="41"/>
        </w:numPr>
        <w:tabs>
          <w:tab w:val="left" w:pos="1284"/>
        </w:tabs>
        <w:spacing w:line="480" w:lineRule="auto"/>
        <w:jc w:val="both"/>
        <w:rPr>
          <w:sz w:val="28"/>
          <w:szCs w:val="28"/>
        </w:rPr>
      </w:pPr>
      <w:r w:rsidRPr="008E233F">
        <w:rPr>
          <w:sz w:val="28"/>
          <w:szCs w:val="28"/>
        </w:rPr>
        <w:t xml:space="preserve">A demo unit of each of the proposed items is mandatory for testing purposes </w:t>
      </w:r>
      <w:r w:rsidR="00012A54">
        <w:rPr>
          <w:sz w:val="28"/>
          <w:szCs w:val="28"/>
        </w:rPr>
        <w:t xml:space="preserve">to be provided by winner </w:t>
      </w:r>
      <w:r w:rsidRPr="008E233F">
        <w:rPr>
          <w:sz w:val="28"/>
          <w:szCs w:val="28"/>
        </w:rPr>
        <w:t>(i.e. Pico-repeater, Yagi, indoor antennas</w:t>
      </w:r>
      <w:proofErr w:type="gramStart"/>
      <w:r w:rsidRPr="008E233F">
        <w:rPr>
          <w:sz w:val="28"/>
          <w:szCs w:val="28"/>
        </w:rPr>
        <w:t>,...</w:t>
      </w:r>
      <w:proofErr w:type="gramEnd"/>
      <w:r w:rsidRPr="008E233F">
        <w:rPr>
          <w:sz w:val="28"/>
          <w:szCs w:val="28"/>
        </w:rPr>
        <w:t xml:space="preserve">). Demo units that fail MIC2 testing procedures and quality control </w:t>
      </w:r>
      <w:proofErr w:type="gramStart"/>
      <w:r w:rsidRPr="008E233F">
        <w:rPr>
          <w:sz w:val="28"/>
          <w:szCs w:val="28"/>
        </w:rPr>
        <w:t>will be disqualified</w:t>
      </w:r>
      <w:proofErr w:type="gramEnd"/>
      <w:r w:rsidRPr="008E233F">
        <w:rPr>
          <w:sz w:val="28"/>
          <w:szCs w:val="28"/>
        </w:rPr>
        <w:t xml:space="preserve"> in the evaluation phase.</w:t>
      </w:r>
      <w:bookmarkStart w:id="0" w:name="_GoBack"/>
      <w:bookmarkEnd w:id="0"/>
    </w:p>
    <w:sectPr w:rsidR="00EA10C5" w:rsidRPr="00F3457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3FF" w:rsidRDefault="009133FF" w:rsidP="005D22E0">
      <w:r>
        <w:separator/>
      </w:r>
    </w:p>
  </w:endnote>
  <w:endnote w:type="continuationSeparator" w:id="0">
    <w:p w:rsidR="009133FF" w:rsidRDefault="009133FF" w:rsidP="005D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2FF" w:rsidRPr="009A03C7" w:rsidRDefault="00C032FF" w:rsidP="005D22E0">
    <w:pPr>
      <w:pStyle w:val="Footer"/>
      <w:pBdr>
        <w:top w:val="thinThickSmallGap" w:sz="24" w:space="1" w:color="622423" w:themeColor="accent2" w:themeShade="7F"/>
      </w:pBdr>
      <w:rPr>
        <w:rFonts w:ascii="Calibri" w:eastAsiaTheme="majorEastAsia" w:hAnsi="Calibri" w:cstheme="majorBidi"/>
      </w:rPr>
    </w:pPr>
    <w:r w:rsidRPr="009A03C7">
      <w:rPr>
        <w:rFonts w:ascii="Calibri" w:eastAsiaTheme="majorEastAsia" w:hAnsi="Calibri" w:cstheme="majorBidi"/>
      </w:rPr>
      <w:t>Confidential</w:t>
    </w:r>
    <w:r w:rsidRPr="009A03C7">
      <w:rPr>
        <w:rFonts w:ascii="Calibri" w:eastAsiaTheme="majorEastAsia" w:hAnsi="Calibri" w:cstheme="majorBidi"/>
      </w:rPr>
      <w:ptab w:relativeTo="margin" w:alignment="right" w:leader="none"/>
    </w:r>
    <w:r w:rsidRPr="009A03C7">
      <w:rPr>
        <w:rFonts w:ascii="Calibri" w:eastAsiaTheme="majorEastAsia" w:hAnsi="Calibri" w:cstheme="majorBidi"/>
      </w:rPr>
      <w:t xml:space="preserve">Page </w:t>
    </w:r>
    <w:r w:rsidRPr="009A03C7">
      <w:rPr>
        <w:rFonts w:ascii="Calibri" w:eastAsiaTheme="minorEastAsia" w:hAnsi="Calibri"/>
      </w:rPr>
      <w:fldChar w:fldCharType="begin"/>
    </w:r>
    <w:r w:rsidRPr="009A03C7">
      <w:rPr>
        <w:rFonts w:ascii="Calibri" w:hAnsi="Calibri"/>
      </w:rPr>
      <w:instrText xml:space="preserve"> PAGE   \* MERGEFORMAT </w:instrText>
    </w:r>
    <w:r w:rsidRPr="009A03C7">
      <w:rPr>
        <w:rFonts w:ascii="Calibri" w:eastAsiaTheme="minorEastAsia" w:hAnsi="Calibri"/>
      </w:rPr>
      <w:fldChar w:fldCharType="separate"/>
    </w:r>
    <w:r w:rsidR="00F34577" w:rsidRPr="00F34577">
      <w:rPr>
        <w:rFonts w:ascii="Calibri" w:eastAsiaTheme="majorEastAsia" w:hAnsi="Calibri" w:cstheme="majorBidi"/>
        <w:noProof/>
      </w:rPr>
      <w:t>7</w:t>
    </w:r>
    <w:r w:rsidRPr="009A03C7">
      <w:rPr>
        <w:rFonts w:ascii="Calibri" w:eastAsiaTheme="majorEastAsia" w:hAnsi="Calibri" w:cstheme="majorBidi"/>
        <w:noProof/>
      </w:rPr>
      <w:fldChar w:fldCharType="end"/>
    </w:r>
  </w:p>
  <w:p w:rsidR="00C032FF" w:rsidRPr="009A03C7" w:rsidRDefault="00C032FF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3FF" w:rsidRDefault="009133FF" w:rsidP="005D22E0">
      <w:r>
        <w:separator/>
      </w:r>
    </w:p>
  </w:footnote>
  <w:footnote w:type="continuationSeparator" w:id="0">
    <w:p w:rsidR="009133FF" w:rsidRDefault="009133FF" w:rsidP="005D2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eastAsiaTheme="majorEastAsia" w:hAnsi="Calibri" w:cstheme="majorBidi"/>
        <w:szCs w:val="32"/>
      </w:rPr>
      <w:alias w:val="Title"/>
      <w:id w:val="-206030237"/>
      <w:placeholder>
        <w:docPart w:val="3ECC5BEC721642579598960163424C7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032FF" w:rsidRPr="009A03C7" w:rsidRDefault="00C032FF" w:rsidP="00A4432B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Calibri" w:eastAsiaTheme="majorEastAsia" w:hAnsi="Calibri" w:cstheme="majorBidi"/>
            <w:szCs w:val="32"/>
          </w:rPr>
        </w:pPr>
        <w:r>
          <w:rPr>
            <w:rFonts w:ascii="Calibri" w:eastAsiaTheme="majorEastAsia" w:hAnsi="Calibri" w:cstheme="majorBidi"/>
            <w:szCs w:val="32"/>
          </w:rPr>
          <w:t>Pico repeaters – Technical Specifications</w:t>
        </w:r>
      </w:p>
    </w:sdtContent>
  </w:sdt>
  <w:p w:rsidR="00C032FF" w:rsidRPr="009A03C7" w:rsidRDefault="00C032FF" w:rsidP="005D22E0">
    <w:pPr>
      <w:pStyle w:val="Header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3B0"/>
    <w:multiLevelType w:val="hybridMultilevel"/>
    <w:tmpl w:val="64546AA8"/>
    <w:lvl w:ilvl="0" w:tplc="06C6345A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57C66"/>
    <w:multiLevelType w:val="hybridMultilevel"/>
    <w:tmpl w:val="E91ED52A"/>
    <w:lvl w:ilvl="0" w:tplc="AAE8F2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B6D62"/>
    <w:multiLevelType w:val="hybridMultilevel"/>
    <w:tmpl w:val="1B562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F38"/>
    <w:multiLevelType w:val="hybridMultilevel"/>
    <w:tmpl w:val="C066A12E"/>
    <w:lvl w:ilvl="0" w:tplc="758AC1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525BF"/>
    <w:multiLevelType w:val="hybridMultilevel"/>
    <w:tmpl w:val="C0E6E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26387"/>
    <w:multiLevelType w:val="hybridMultilevel"/>
    <w:tmpl w:val="5F001258"/>
    <w:lvl w:ilvl="0" w:tplc="2842B9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D24C5"/>
    <w:multiLevelType w:val="hybridMultilevel"/>
    <w:tmpl w:val="1256D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456A5"/>
    <w:multiLevelType w:val="hybridMultilevel"/>
    <w:tmpl w:val="A522AEE4"/>
    <w:lvl w:ilvl="0" w:tplc="E69202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F6D87"/>
    <w:multiLevelType w:val="hybridMultilevel"/>
    <w:tmpl w:val="BDE6C408"/>
    <w:lvl w:ilvl="0" w:tplc="43D47D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C659C"/>
    <w:multiLevelType w:val="hybridMultilevel"/>
    <w:tmpl w:val="020E5052"/>
    <w:lvl w:ilvl="0" w:tplc="9ADE9D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36B70"/>
    <w:multiLevelType w:val="hybridMultilevel"/>
    <w:tmpl w:val="AF3661D6"/>
    <w:lvl w:ilvl="0" w:tplc="543A8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5610E"/>
    <w:multiLevelType w:val="hybridMultilevel"/>
    <w:tmpl w:val="E206A6A4"/>
    <w:lvl w:ilvl="0" w:tplc="292615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06C2A"/>
    <w:multiLevelType w:val="hybridMultilevel"/>
    <w:tmpl w:val="1BAE45AC"/>
    <w:lvl w:ilvl="0" w:tplc="64D2543C">
      <w:start w:val="1"/>
      <w:numFmt w:val="bullet"/>
      <w:lvlText w:val=""/>
      <w:lvlJc w:val="left"/>
      <w:pPr>
        <w:ind w:left="928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692F55"/>
    <w:multiLevelType w:val="hybridMultilevel"/>
    <w:tmpl w:val="66704E7E"/>
    <w:lvl w:ilvl="0" w:tplc="B8B0BF4C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9D"/>
    <w:multiLevelType w:val="hybridMultilevel"/>
    <w:tmpl w:val="2716E45A"/>
    <w:lvl w:ilvl="0" w:tplc="D38650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E6B60"/>
    <w:multiLevelType w:val="hybridMultilevel"/>
    <w:tmpl w:val="516AA59E"/>
    <w:lvl w:ilvl="0" w:tplc="301C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B4F2B"/>
    <w:multiLevelType w:val="hybridMultilevel"/>
    <w:tmpl w:val="E6D8A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400C6"/>
    <w:multiLevelType w:val="hybridMultilevel"/>
    <w:tmpl w:val="EFB0D6C2"/>
    <w:lvl w:ilvl="0" w:tplc="8C2CE1B2">
      <w:start w:val="96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D0413"/>
    <w:multiLevelType w:val="hybridMultilevel"/>
    <w:tmpl w:val="D430F6C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44470ED3"/>
    <w:multiLevelType w:val="hybridMultilevel"/>
    <w:tmpl w:val="DF78AFBA"/>
    <w:lvl w:ilvl="0" w:tplc="01126B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62927"/>
    <w:multiLevelType w:val="hybridMultilevel"/>
    <w:tmpl w:val="2098B3F4"/>
    <w:lvl w:ilvl="0" w:tplc="E3B2DDDE">
      <w:start w:val="1"/>
      <w:numFmt w:val="decimal"/>
      <w:lvlText w:val="%1&gt;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F15D0D"/>
    <w:multiLevelType w:val="hybridMultilevel"/>
    <w:tmpl w:val="62806816"/>
    <w:lvl w:ilvl="0" w:tplc="93243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43C88"/>
    <w:multiLevelType w:val="hybridMultilevel"/>
    <w:tmpl w:val="D180C362"/>
    <w:lvl w:ilvl="0" w:tplc="F61E67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05D03"/>
    <w:multiLevelType w:val="hybridMultilevel"/>
    <w:tmpl w:val="0782846E"/>
    <w:lvl w:ilvl="0" w:tplc="DDC213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3708"/>
    <w:multiLevelType w:val="hybridMultilevel"/>
    <w:tmpl w:val="AB66EECE"/>
    <w:lvl w:ilvl="0" w:tplc="0EF2D64C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322B7E"/>
    <w:multiLevelType w:val="hybridMultilevel"/>
    <w:tmpl w:val="0FFC73FA"/>
    <w:lvl w:ilvl="0" w:tplc="5C7A3F4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15DAA"/>
    <w:multiLevelType w:val="hybridMultilevel"/>
    <w:tmpl w:val="EA30C236"/>
    <w:lvl w:ilvl="0" w:tplc="F6D4BF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6485B"/>
    <w:multiLevelType w:val="hybridMultilevel"/>
    <w:tmpl w:val="98462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E3402"/>
    <w:multiLevelType w:val="hybridMultilevel"/>
    <w:tmpl w:val="13CA8C00"/>
    <w:lvl w:ilvl="0" w:tplc="D6364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C0A18"/>
    <w:multiLevelType w:val="hybridMultilevel"/>
    <w:tmpl w:val="E05E2694"/>
    <w:lvl w:ilvl="0" w:tplc="A0264D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F6518"/>
    <w:multiLevelType w:val="hybridMultilevel"/>
    <w:tmpl w:val="386E2ADE"/>
    <w:lvl w:ilvl="0" w:tplc="897E0E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A5E5E"/>
    <w:multiLevelType w:val="hybridMultilevel"/>
    <w:tmpl w:val="BAD65E22"/>
    <w:lvl w:ilvl="0" w:tplc="25F6C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A6A0E"/>
    <w:multiLevelType w:val="hybridMultilevel"/>
    <w:tmpl w:val="8FF4E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E7E30"/>
    <w:multiLevelType w:val="multilevel"/>
    <w:tmpl w:val="95D82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21B450B"/>
    <w:multiLevelType w:val="hybridMultilevel"/>
    <w:tmpl w:val="CAF0F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6156BA"/>
    <w:multiLevelType w:val="hybridMultilevel"/>
    <w:tmpl w:val="64546AA8"/>
    <w:lvl w:ilvl="0" w:tplc="06C6345A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sz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7D0743"/>
    <w:multiLevelType w:val="hybridMultilevel"/>
    <w:tmpl w:val="F990A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3B1459"/>
    <w:multiLevelType w:val="hybridMultilevel"/>
    <w:tmpl w:val="85488256"/>
    <w:lvl w:ilvl="0" w:tplc="F07EB4DA">
      <w:start w:val="2015"/>
      <w:numFmt w:val="decimal"/>
      <w:lvlText w:val="%1"/>
      <w:lvlJc w:val="left"/>
      <w:pPr>
        <w:ind w:left="960" w:hanging="60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21BD1"/>
    <w:multiLevelType w:val="hybridMultilevel"/>
    <w:tmpl w:val="646E2D72"/>
    <w:lvl w:ilvl="0" w:tplc="DAE87130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52E21"/>
    <w:multiLevelType w:val="hybridMultilevel"/>
    <w:tmpl w:val="281891E4"/>
    <w:lvl w:ilvl="0" w:tplc="809A3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17"/>
  </w:num>
  <w:num w:numId="5">
    <w:abstractNumId w:val="14"/>
  </w:num>
  <w:num w:numId="6">
    <w:abstractNumId w:val="15"/>
  </w:num>
  <w:num w:numId="7">
    <w:abstractNumId w:val="26"/>
  </w:num>
  <w:num w:numId="8">
    <w:abstractNumId w:val="25"/>
  </w:num>
  <w:num w:numId="9">
    <w:abstractNumId w:val="8"/>
  </w:num>
  <w:num w:numId="10">
    <w:abstractNumId w:val="33"/>
  </w:num>
  <w:num w:numId="11">
    <w:abstractNumId w:val="27"/>
  </w:num>
  <w:num w:numId="12">
    <w:abstractNumId w:val="6"/>
  </w:num>
  <w:num w:numId="13">
    <w:abstractNumId w:val="36"/>
  </w:num>
  <w:num w:numId="14">
    <w:abstractNumId w:val="4"/>
  </w:num>
  <w:num w:numId="15">
    <w:abstractNumId w:val="34"/>
  </w:num>
  <w:num w:numId="16">
    <w:abstractNumId w:val="37"/>
  </w:num>
  <w:num w:numId="17">
    <w:abstractNumId w:val="32"/>
  </w:num>
  <w:num w:numId="18">
    <w:abstractNumId w:val="16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9"/>
  </w:num>
  <w:num w:numId="24">
    <w:abstractNumId w:val="5"/>
  </w:num>
  <w:num w:numId="25">
    <w:abstractNumId w:val="7"/>
  </w:num>
  <w:num w:numId="26">
    <w:abstractNumId w:val="3"/>
  </w:num>
  <w:num w:numId="27">
    <w:abstractNumId w:val="23"/>
  </w:num>
  <w:num w:numId="28">
    <w:abstractNumId w:val="0"/>
  </w:num>
  <w:num w:numId="29">
    <w:abstractNumId w:val="38"/>
  </w:num>
  <w:num w:numId="30">
    <w:abstractNumId w:val="30"/>
  </w:num>
  <w:num w:numId="31">
    <w:abstractNumId w:val="29"/>
  </w:num>
  <w:num w:numId="32">
    <w:abstractNumId w:val="39"/>
  </w:num>
  <w:num w:numId="33">
    <w:abstractNumId w:val="21"/>
  </w:num>
  <w:num w:numId="34">
    <w:abstractNumId w:val="10"/>
  </w:num>
  <w:num w:numId="35">
    <w:abstractNumId w:val="28"/>
  </w:num>
  <w:num w:numId="36">
    <w:abstractNumId w:val="1"/>
  </w:num>
  <w:num w:numId="37">
    <w:abstractNumId w:val="2"/>
  </w:num>
  <w:num w:numId="38">
    <w:abstractNumId w:val="24"/>
  </w:num>
  <w:num w:numId="39">
    <w:abstractNumId w:val="22"/>
  </w:num>
  <w:num w:numId="40">
    <w:abstractNumId w:val="12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66"/>
    <w:rsid w:val="00003838"/>
    <w:rsid w:val="00007AA9"/>
    <w:rsid w:val="00012A54"/>
    <w:rsid w:val="0002077C"/>
    <w:rsid w:val="000222AC"/>
    <w:rsid w:val="00022921"/>
    <w:rsid w:val="000232AE"/>
    <w:rsid w:val="0002610E"/>
    <w:rsid w:val="0003241A"/>
    <w:rsid w:val="000350A3"/>
    <w:rsid w:val="00044E40"/>
    <w:rsid w:val="00053F6A"/>
    <w:rsid w:val="000540CD"/>
    <w:rsid w:val="00064046"/>
    <w:rsid w:val="00065EC2"/>
    <w:rsid w:val="00071C79"/>
    <w:rsid w:val="00076F83"/>
    <w:rsid w:val="000954CA"/>
    <w:rsid w:val="000A2260"/>
    <w:rsid w:val="000A3459"/>
    <w:rsid w:val="000A3626"/>
    <w:rsid w:val="000A389F"/>
    <w:rsid w:val="000C789E"/>
    <w:rsid w:val="000E16F3"/>
    <w:rsid w:val="000E356E"/>
    <w:rsid w:val="000F09D9"/>
    <w:rsid w:val="000F11E4"/>
    <w:rsid w:val="000F3125"/>
    <w:rsid w:val="000F664D"/>
    <w:rsid w:val="00102985"/>
    <w:rsid w:val="001051A7"/>
    <w:rsid w:val="00106612"/>
    <w:rsid w:val="00114851"/>
    <w:rsid w:val="0011576D"/>
    <w:rsid w:val="00130A2A"/>
    <w:rsid w:val="001401B4"/>
    <w:rsid w:val="0014652D"/>
    <w:rsid w:val="00150723"/>
    <w:rsid w:val="0015287D"/>
    <w:rsid w:val="001770B1"/>
    <w:rsid w:val="00195E30"/>
    <w:rsid w:val="001A0501"/>
    <w:rsid w:val="001A3CBF"/>
    <w:rsid w:val="001B2018"/>
    <w:rsid w:val="001C6A23"/>
    <w:rsid w:val="001D0687"/>
    <w:rsid w:val="001D3CE3"/>
    <w:rsid w:val="001E0F8F"/>
    <w:rsid w:val="001E22D4"/>
    <w:rsid w:val="002019AF"/>
    <w:rsid w:val="002034C4"/>
    <w:rsid w:val="00223DC0"/>
    <w:rsid w:val="00227471"/>
    <w:rsid w:val="00237119"/>
    <w:rsid w:val="00241CEF"/>
    <w:rsid w:val="002432F6"/>
    <w:rsid w:val="00250F48"/>
    <w:rsid w:val="00253C2C"/>
    <w:rsid w:val="00271322"/>
    <w:rsid w:val="0028771D"/>
    <w:rsid w:val="00290B37"/>
    <w:rsid w:val="002A0722"/>
    <w:rsid w:val="002A42CD"/>
    <w:rsid w:val="002B10D2"/>
    <w:rsid w:val="002B1B39"/>
    <w:rsid w:val="002B1E33"/>
    <w:rsid w:val="002B63A0"/>
    <w:rsid w:val="002B79F5"/>
    <w:rsid w:val="002B7E4E"/>
    <w:rsid w:val="002C68DE"/>
    <w:rsid w:val="002C7127"/>
    <w:rsid w:val="002D5E99"/>
    <w:rsid w:val="002E6DEA"/>
    <w:rsid w:val="00321748"/>
    <w:rsid w:val="00331011"/>
    <w:rsid w:val="00333F3E"/>
    <w:rsid w:val="00352B2E"/>
    <w:rsid w:val="00353937"/>
    <w:rsid w:val="003544D2"/>
    <w:rsid w:val="00371BA9"/>
    <w:rsid w:val="003A5FAF"/>
    <w:rsid w:val="003B3D84"/>
    <w:rsid w:val="003C0D9A"/>
    <w:rsid w:val="003C2C03"/>
    <w:rsid w:val="003D1C35"/>
    <w:rsid w:val="003E1AF8"/>
    <w:rsid w:val="003E2034"/>
    <w:rsid w:val="003E6844"/>
    <w:rsid w:val="003F0E0D"/>
    <w:rsid w:val="003F4F31"/>
    <w:rsid w:val="004019F6"/>
    <w:rsid w:val="00410692"/>
    <w:rsid w:val="004155DB"/>
    <w:rsid w:val="00420A66"/>
    <w:rsid w:val="00423E45"/>
    <w:rsid w:val="004277AA"/>
    <w:rsid w:val="00437D93"/>
    <w:rsid w:val="00441965"/>
    <w:rsid w:val="00442917"/>
    <w:rsid w:val="0044665E"/>
    <w:rsid w:val="00447770"/>
    <w:rsid w:val="004479FE"/>
    <w:rsid w:val="00461F8E"/>
    <w:rsid w:val="0046336E"/>
    <w:rsid w:val="00474D3D"/>
    <w:rsid w:val="00490CB9"/>
    <w:rsid w:val="004C1DF8"/>
    <w:rsid w:val="004C3503"/>
    <w:rsid w:val="004D0FE8"/>
    <w:rsid w:val="004D258F"/>
    <w:rsid w:val="004D3A72"/>
    <w:rsid w:val="004D6C99"/>
    <w:rsid w:val="004D6D58"/>
    <w:rsid w:val="004E322C"/>
    <w:rsid w:val="004E3876"/>
    <w:rsid w:val="004F6361"/>
    <w:rsid w:val="00502C92"/>
    <w:rsid w:val="00505E5D"/>
    <w:rsid w:val="00507895"/>
    <w:rsid w:val="005165B0"/>
    <w:rsid w:val="00517734"/>
    <w:rsid w:val="00531CEF"/>
    <w:rsid w:val="00534DE4"/>
    <w:rsid w:val="0053777F"/>
    <w:rsid w:val="00546089"/>
    <w:rsid w:val="00547F1C"/>
    <w:rsid w:val="00554E33"/>
    <w:rsid w:val="00561541"/>
    <w:rsid w:val="00566A58"/>
    <w:rsid w:val="00567C99"/>
    <w:rsid w:val="00571F8B"/>
    <w:rsid w:val="00573F12"/>
    <w:rsid w:val="0058124F"/>
    <w:rsid w:val="00582FDA"/>
    <w:rsid w:val="005850CA"/>
    <w:rsid w:val="00585FB5"/>
    <w:rsid w:val="00586DDB"/>
    <w:rsid w:val="00594223"/>
    <w:rsid w:val="005A4B31"/>
    <w:rsid w:val="005A7125"/>
    <w:rsid w:val="005B2403"/>
    <w:rsid w:val="005D22E0"/>
    <w:rsid w:val="005D4521"/>
    <w:rsid w:val="005E1770"/>
    <w:rsid w:val="005F6806"/>
    <w:rsid w:val="00601A6A"/>
    <w:rsid w:val="00620C29"/>
    <w:rsid w:val="006224B6"/>
    <w:rsid w:val="0062320F"/>
    <w:rsid w:val="006316A2"/>
    <w:rsid w:val="00633487"/>
    <w:rsid w:val="006377DE"/>
    <w:rsid w:val="006424B5"/>
    <w:rsid w:val="00643B5A"/>
    <w:rsid w:val="0065752C"/>
    <w:rsid w:val="006628C0"/>
    <w:rsid w:val="00664CAE"/>
    <w:rsid w:val="006663DA"/>
    <w:rsid w:val="00666882"/>
    <w:rsid w:val="006739DE"/>
    <w:rsid w:val="006755AB"/>
    <w:rsid w:val="00686E03"/>
    <w:rsid w:val="006B1232"/>
    <w:rsid w:val="006B57DE"/>
    <w:rsid w:val="006D69FF"/>
    <w:rsid w:val="006E136A"/>
    <w:rsid w:val="006E194F"/>
    <w:rsid w:val="006E360E"/>
    <w:rsid w:val="00705A6D"/>
    <w:rsid w:val="007079AF"/>
    <w:rsid w:val="00711468"/>
    <w:rsid w:val="007148C4"/>
    <w:rsid w:val="00716849"/>
    <w:rsid w:val="00730B7B"/>
    <w:rsid w:val="00734F63"/>
    <w:rsid w:val="00746717"/>
    <w:rsid w:val="00760468"/>
    <w:rsid w:val="007605BB"/>
    <w:rsid w:val="0077233F"/>
    <w:rsid w:val="00792136"/>
    <w:rsid w:val="00794C3F"/>
    <w:rsid w:val="0079797B"/>
    <w:rsid w:val="007A3B29"/>
    <w:rsid w:val="007A5F5E"/>
    <w:rsid w:val="007A6530"/>
    <w:rsid w:val="007C67D2"/>
    <w:rsid w:val="007D44E7"/>
    <w:rsid w:val="007E045A"/>
    <w:rsid w:val="007E2BF5"/>
    <w:rsid w:val="007F2C23"/>
    <w:rsid w:val="007F3907"/>
    <w:rsid w:val="007F6D74"/>
    <w:rsid w:val="0080152C"/>
    <w:rsid w:val="0082074D"/>
    <w:rsid w:val="0082439C"/>
    <w:rsid w:val="008247AB"/>
    <w:rsid w:val="00832394"/>
    <w:rsid w:val="008452BA"/>
    <w:rsid w:val="00845A6C"/>
    <w:rsid w:val="00852779"/>
    <w:rsid w:val="00853366"/>
    <w:rsid w:val="00864587"/>
    <w:rsid w:val="00870573"/>
    <w:rsid w:val="0087229C"/>
    <w:rsid w:val="008761EF"/>
    <w:rsid w:val="008A4388"/>
    <w:rsid w:val="008B7318"/>
    <w:rsid w:val="008C4386"/>
    <w:rsid w:val="008C4DB8"/>
    <w:rsid w:val="008C5F3B"/>
    <w:rsid w:val="008D224B"/>
    <w:rsid w:val="008D544C"/>
    <w:rsid w:val="008E233F"/>
    <w:rsid w:val="008E69BC"/>
    <w:rsid w:val="008F0BE3"/>
    <w:rsid w:val="009133FF"/>
    <w:rsid w:val="009134F8"/>
    <w:rsid w:val="00913F1C"/>
    <w:rsid w:val="00933008"/>
    <w:rsid w:val="00936471"/>
    <w:rsid w:val="00960AC4"/>
    <w:rsid w:val="009752C1"/>
    <w:rsid w:val="00993F49"/>
    <w:rsid w:val="009A03C7"/>
    <w:rsid w:val="009A49C2"/>
    <w:rsid w:val="009B2D9C"/>
    <w:rsid w:val="009C4EFC"/>
    <w:rsid w:val="009D1DED"/>
    <w:rsid w:val="009D5138"/>
    <w:rsid w:val="009D6272"/>
    <w:rsid w:val="009E397D"/>
    <w:rsid w:val="009F33C0"/>
    <w:rsid w:val="00A06384"/>
    <w:rsid w:val="00A104A4"/>
    <w:rsid w:val="00A10D98"/>
    <w:rsid w:val="00A1165E"/>
    <w:rsid w:val="00A1706F"/>
    <w:rsid w:val="00A25532"/>
    <w:rsid w:val="00A2600F"/>
    <w:rsid w:val="00A26C09"/>
    <w:rsid w:val="00A361CE"/>
    <w:rsid w:val="00A4432B"/>
    <w:rsid w:val="00A46C3B"/>
    <w:rsid w:val="00A65C14"/>
    <w:rsid w:val="00A70AF5"/>
    <w:rsid w:val="00A70AFC"/>
    <w:rsid w:val="00A70BB4"/>
    <w:rsid w:val="00A766B9"/>
    <w:rsid w:val="00A80BB6"/>
    <w:rsid w:val="00A907AB"/>
    <w:rsid w:val="00A95882"/>
    <w:rsid w:val="00AA5736"/>
    <w:rsid w:val="00AA58C6"/>
    <w:rsid w:val="00AC36B5"/>
    <w:rsid w:val="00AD3784"/>
    <w:rsid w:val="00AD40A8"/>
    <w:rsid w:val="00AD4380"/>
    <w:rsid w:val="00AD609C"/>
    <w:rsid w:val="00AE2AC9"/>
    <w:rsid w:val="00AF0092"/>
    <w:rsid w:val="00AF5828"/>
    <w:rsid w:val="00B05060"/>
    <w:rsid w:val="00B06734"/>
    <w:rsid w:val="00B10B8F"/>
    <w:rsid w:val="00B17E2D"/>
    <w:rsid w:val="00B24755"/>
    <w:rsid w:val="00B24FB3"/>
    <w:rsid w:val="00B31EEF"/>
    <w:rsid w:val="00B334BB"/>
    <w:rsid w:val="00B35373"/>
    <w:rsid w:val="00B42594"/>
    <w:rsid w:val="00B6637C"/>
    <w:rsid w:val="00B7007A"/>
    <w:rsid w:val="00B81356"/>
    <w:rsid w:val="00B841A0"/>
    <w:rsid w:val="00B952ED"/>
    <w:rsid w:val="00BA5090"/>
    <w:rsid w:val="00BB1526"/>
    <w:rsid w:val="00BC5696"/>
    <w:rsid w:val="00BD070C"/>
    <w:rsid w:val="00BD0BCF"/>
    <w:rsid w:val="00BE1055"/>
    <w:rsid w:val="00C032FF"/>
    <w:rsid w:val="00C03E51"/>
    <w:rsid w:val="00C054E0"/>
    <w:rsid w:val="00C17E94"/>
    <w:rsid w:val="00C34A03"/>
    <w:rsid w:val="00C47D9A"/>
    <w:rsid w:val="00C73B87"/>
    <w:rsid w:val="00C77F75"/>
    <w:rsid w:val="00C9239A"/>
    <w:rsid w:val="00C951D7"/>
    <w:rsid w:val="00CA08D8"/>
    <w:rsid w:val="00CC6FAC"/>
    <w:rsid w:val="00CE7DA2"/>
    <w:rsid w:val="00CF1D9B"/>
    <w:rsid w:val="00CF4774"/>
    <w:rsid w:val="00CF6ABC"/>
    <w:rsid w:val="00CF7B46"/>
    <w:rsid w:val="00D03416"/>
    <w:rsid w:val="00D13332"/>
    <w:rsid w:val="00D2348B"/>
    <w:rsid w:val="00D272CD"/>
    <w:rsid w:val="00D31272"/>
    <w:rsid w:val="00D50D8D"/>
    <w:rsid w:val="00D628BA"/>
    <w:rsid w:val="00D7509D"/>
    <w:rsid w:val="00D76A82"/>
    <w:rsid w:val="00D806FC"/>
    <w:rsid w:val="00D81010"/>
    <w:rsid w:val="00D82B61"/>
    <w:rsid w:val="00D83DB5"/>
    <w:rsid w:val="00D9302D"/>
    <w:rsid w:val="00DC1162"/>
    <w:rsid w:val="00DD0E03"/>
    <w:rsid w:val="00DD3124"/>
    <w:rsid w:val="00DE0F59"/>
    <w:rsid w:val="00DF3719"/>
    <w:rsid w:val="00DF481A"/>
    <w:rsid w:val="00DF5653"/>
    <w:rsid w:val="00DF74D5"/>
    <w:rsid w:val="00E064B6"/>
    <w:rsid w:val="00E117C8"/>
    <w:rsid w:val="00E252D5"/>
    <w:rsid w:val="00E36278"/>
    <w:rsid w:val="00E37328"/>
    <w:rsid w:val="00E41687"/>
    <w:rsid w:val="00E42473"/>
    <w:rsid w:val="00E4791B"/>
    <w:rsid w:val="00E53FFD"/>
    <w:rsid w:val="00E60AAC"/>
    <w:rsid w:val="00E6215D"/>
    <w:rsid w:val="00E671EA"/>
    <w:rsid w:val="00E70D00"/>
    <w:rsid w:val="00E90163"/>
    <w:rsid w:val="00E923E3"/>
    <w:rsid w:val="00EA10C5"/>
    <w:rsid w:val="00EA177B"/>
    <w:rsid w:val="00EC3149"/>
    <w:rsid w:val="00ED5F2B"/>
    <w:rsid w:val="00EE04D5"/>
    <w:rsid w:val="00EE05DD"/>
    <w:rsid w:val="00EE6EFF"/>
    <w:rsid w:val="00EE75E4"/>
    <w:rsid w:val="00EF0346"/>
    <w:rsid w:val="00EF09C5"/>
    <w:rsid w:val="00EF49B0"/>
    <w:rsid w:val="00EF6A78"/>
    <w:rsid w:val="00F007B5"/>
    <w:rsid w:val="00F03694"/>
    <w:rsid w:val="00F03785"/>
    <w:rsid w:val="00F130C8"/>
    <w:rsid w:val="00F178F5"/>
    <w:rsid w:val="00F246A9"/>
    <w:rsid w:val="00F326F8"/>
    <w:rsid w:val="00F34577"/>
    <w:rsid w:val="00F40593"/>
    <w:rsid w:val="00F43007"/>
    <w:rsid w:val="00F47BD0"/>
    <w:rsid w:val="00F60617"/>
    <w:rsid w:val="00F61297"/>
    <w:rsid w:val="00F6692D"/>
    <w:rsid w:val="00F71418"/>
    <w:rsid w:val="00F73E57"/>
    <w:rsid w:val="00F87B55"/>
    <w:rsid w:val="00F96636"/>
    <w:rsid w:val="00F96882"/>
    <w:rsid w:val="00FA39F3"/>
    <w:rsid w:val="00FA4183"/>
    <w:rsid w:val="00FA6258"/>
    <w:rsid w:val="00FA7B85"/>
    <w:rsid w:val="00FC36C8"/>
    <w:rsid w:val="00FD15D0"/>
    <w:rsid w:val="00FD50FE"/>
    <w:rsid w:val="00FD5DF1"/>
    <w:rsid w:val="00FE405F"/>
    <w:rsid w:val="00FE4FAA"/>
    <w:rsid w:val="00FF5996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750C7"/>
  <w15:docId w15:val="{4340893E-1864-4717-BA6F-CB1F260C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B5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A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A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B1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E75E4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5D22E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D22E0"/>
  </w:style>
  <w:style w:type="paragraph" w:styleId="Footer">
    <w:name w:val="footer"/>
    <w:basedOn w:val="Normal"/>
    <w:link w:val="FooterChar"/>
    <w:uiPriority w:val="99"/>
    <w:unhideWhenUsed/>
    <w:rsid w:val="005D22E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D22E0"/>
  </w:style>
  <w:style w:type="character" w:customStyle="1" w:styleId="ListParagraphChar">
    <w:name w:val="List Paragraph Char"/>
    <w:basedOn w:val="DefaultParagraphFont"/>
    <w:link w:val="ListParagraph"/>
    <w:uiPriority w:val="34"/>
    <w:rsid w:val="00A4432B"/>
  </w:style>
  <w:style w:type="character" w:styleId="CommentReference">
    <w:name w:val="annotation reference"/>
    <w:basedOn w:val="DefaultParagraphFont"/>
    <w:uiPriority w:val="99"/>
    <w:semiHidden/>
    <w:unhideWhenUsed/>
    <w:rsid w:val="00A80B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BB6"/>
    <w:pPr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BB6"/>
    <w:rPr>
      <w:sz w:val="20"/>
      <w:szCs w:val="20"/>
    </w:rPr>
  </w:style>
  <w:style w:type="table" w:styleId="GridTable1Light">
    <w:name w:val="Grid Table 1 Light"/>
    <w:basedOn w:val="TableNormal"/>
    <w:uiPriority w:val="46"/>
    <w:rsid w:val="00C032F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CC5BEC721642579598960163424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479D4D-E6D5-4305-86C5-3860E504EFB9}"/>
      </w:docPartPr>
      <w:docPartBody>
        <w:p w:rsidR="00C911EF" w:rsidRDefault="00D86D61" w:rsidP="00D86D61">
          <w:pPr>
            <w:pStyle w:val="3ECC5BEC721642579598960163424C7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D61"/>
    <w:rsid w:val="00061627"/>
    <w:rsid w:val="00150CC4"/>
    <w:rsid w:val="00173F3C"/>
    <w:rsid w:val="001B5044"/>
    <w:rsid w:val="002A00A4"/>
    <w:rsid w:val="002D1406"/>
    <w:rsid w:val="0031785C"/>
    <w:rsid w:val="003E3047"/>
    <w:rsid w:val="00441222"/>
    <w:rsid w:val="004E1ECD"/>
    <w:rsid w:val="00596565"/>
    <w:rsid w:val="006259C8"/>
    <w:rsid w:val="00631036"/>
    <w:rsid w:val="00653885"/>
    <w:rsid w:val="006812A5"/>
    <w:rsid w:val="0072290B"/>
    <w:rsid w:val="00785ED0"/>
    <w:rsid w:val="00787124"/>
    <w:rsid w:val="00795497"/>
    <w:rsid w:val="007B3C6F"/>
    <w:rsid w:val="007E770A"/>
    <w:rsid w:val="00816F5E"/>
    <w:rsid w:val="00950AF8"/>
    <w:rsid w:val="009B1144"/>
    <w:rsid w:val="00A14502"/>
    <w:rsid w:val="00A46CF1"/>
    <w:rsid w:val="00A93D22"/>
    <w:rsid w:val="00B43CBD"/>
    <w:rsid w:val="00B9521B"/>
    <w:rsid w:val="00C911EF"/>
    <w:rsid w:val="00CA6739"/>
    <w:rsid w:val="00D765FF"/>
    <w:rsid w:val="00D86D61"/>
    <w:rsid w:val="00E37CB6"/>
    <w:rsid w:val="00E70E13"/>
    <w:rsid w:val="00EC401D"/>
    <w:rsid w:val="00F9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891377637547F9ABDF6C347A62CE19">
    <w:name w:val="5A891377637547F9ABDF6C347A62CE19"/>
    <w:rsid w:val="00D86D61"/>
  </w:style>
  <w:style w:type="paragraph" w:customStyle="1" w:styleId="A4F4802A55B146D48BDB02F02AEA432F">
    <w:name w:val="A4F4802A55B146D48BDB02F02AEA432F"/>
    <w:rsid w:val="00D86D61"/>
  </w:style>
  <w:style w:type="paragraph" w:customStyle="1" w:styleId="3ECC5BEC721642579598960163424C70">
    <w:name w:val="3ECC5BEC721642579598960163424C70"/>
    <w:rsid w:val="00D86D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F6C2B-3EF3-4FE0-B0B7-58582FFD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8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Pico repeaters – Technical Specifications</vt:lpstr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Pico repeaters – Technical Specifications</dc:title>
  <dc:subject/>
  <dc:creator>Jad Kahi</dc:creator>
  <cp:keywords/>
  <dc:description/>
  <cp:lastModifiedBy>Mike Chamma</cp:lastModifiedBy>
  <cp:revision>11</cp:revision>
  <cp:lastPrinted>2015-07-16T11:55:00Z</cp:lastPrinted>
  <dcterms:created xsi:type="dcterms:W3CDTF">2024-09-17T07:20:00Z</dcterms:created>
  <dcterms:modified xsi:type="dcterms:W3CDTF">2025-01-08T07:51:00Z</dcterms:modified>
</cp:coreProperties>
</file>